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ED1" w:rsidRDefault="006A4ED1" w:rsidP="006A4ED1">
      <w:pPr>
        <w:rPr>
          <w:b/>
          <w:color w:val="0070C0"/>
          <w:sz w:val="20"/>
          <w:lang w:val="fr-BE"/>
        </w:rPr>
      </w:pPr>
      <w:r>
        <w:rPr>
          <w:b/>
          <w:color w:val="0070C0"/>
          <w:sz w:val="20"/>
          <w:lang w:val="fr-BE"/>
        </w:rPr>
        <w:t xml:space="preserve">BIO DE </w:t>
      </w:r>
      <w:r w:rsidR="00BD7FF7">
        <w:rPr>
          <w:b/>
          <w:color w:val="0070C0"/>
          <w:sz w:val="20"/>
          <w:lang w:val="fr-BE"/>
        </w:rPr>
        <w:t xml:space="preserve">JEAN-CLAUDE GARIN </w:t>
      </w:r>
    </w:p>
    <w:p w:rsidR="006A4ED1" w:rsidRPr="0094000F" w:rsidRDefault="00BD7FF7" w:rsidP="006A4ED1">
      <w:pPr>
        <w:rPr>
          <w:b/>
          <w:color w:val="0070C0"/>
          <w:lang w:val="fr-BE"/>
        </w:rPr>
      </w:pPr>
      <w:r>
        <w:rPr>
          <w:b/>
          <w:color w:val="0070C0"/>
          <w:lang w:val="fr-BE"/>
        </w:rPr>
        <w:t>Jean- Claude Garin</w:t>
      </w:r>
      <w:r w:rsidR="0094000F" w:rsidRPr="0094000F">
        <w:rPr>
          <w:b/>
          <w:color w:val="0070C0"/>
          <w:lang w:val="fr-BE"/>
        </w:rPr>
        <w:t xml:space="preserve">, </w:t>
      </w:r>
      <w:r>
        <w:rPr>
          <w:b/>
          <w:color w:val="0070C0"/>
          <w:lang w:val="fr-BE"/>
        </w:rPr>
        <w:t>un responsable à l’aube d’une maintenance 4.0</w:t>
      </w:r>
    </w:p>
    <w:p w:rsidR="00C9642F" w:rsidRPr="00520F1F" w:rsidRDefault="00C9642F" w:rsidP="00C9642F">
      <w:pPr>
        <w:spacing w:before="100" w:beforeAutospacing="1" w:after="100" w:afterAutospacing="1" w:line="240" w:lineRule="auto"/>
        <w:jc w:val="both"/>
        <w:rPr>
          <w:rFonts w:asciiTheme="majorHAnsi" w:eastAsia="Times New Roman" w:hAnsiTheme="majorHAnsi" w:cstheme="majorHAnsi"/>
          <w:sz w:val="18"/>
          <w:szCs w:val="20"/>
          <w:lang w:val="fr-BE" w:eastAsia="fr-BE"/>
        </w:rPr>
      </w:pPr>
      <w:bookmarkStart w:id="0" w:name="_GoBack"/>
      <w:r w:rsidRPr="00520F1F">
        <w:rPr>
          <w:rFonts w:asciiTheme="majorHAnsi" w:hAnsiTheme="majorHAnsi" w:cstheme="majorHAnsi"/>
          <w:sz w:val="20"/>
          <w:lang w:val="fr-BE"/>
        </w:rPr>
        <w:t>Disposant d’un diplôme en génie électrique obtenu en France, Jean-Claude Garin a souhaité contribuer aux nombreux challenges, notamment sur le plan technique</w:t>
      </w:r>
      <w:r w:rsidR="00E62C5B" w:rsidRPr="00520F1F">
        <w:rPr>
          <w:rFonts w:asciiTheme="majorHAnsi" w:hAnsiTheme="majorHAnsi" w:cstheme="majorHAnsi"/>
          <w:sz w:val="20"/>
          <w:lang w:val="fr-BE"/>
        </w:rPr>
        <w:t>,</w:t>
      </w:r>
      <w:r w:rsidRPr="00520F1F">
        <w:rPr>
          <w:rFonts w:asciiTheme="majorHAnsi" w:hAnsiTheme="majorHAnsi" w:cstheme="majorHAnsi"/>
          <w:sz w:val="20"/>
          <w:lang w:val="fr-BE"/>
        </w:rPr>
        <w:t xml:space="preserve"> que NLMK lui proposait. Plus de 600 collaborateurs travaillent à NLMK La Louvière, dont 120 au sein de la </w:t>
      </w:r>
      <w:r w:rsidR="00E62C5B" w:rsidRPr="00520F1F">
        <w:rPr>
          <w:rFonts w:asciiTheme="majorHAnsi" w:hAnsiTheme="majorHAnsi" w:cstheme="majorHAnsi"/>
          <w:sz w:val="20"/>
          <w:lang w:val="fr-BE"/>
        </w:rPr>
        <w:t>maintenance.</w:t>
      </w:r>
      <w:r w:rsidRPr="00520F1F">
        <w:rPr>
          <w:rFonts w:asciiTheme="majorHAnsi" w:hAnsiTheme="majorHAnsi" w:cstheme="majorHAnsi"/>
          <w:sz w:val="20"/>
          <w:lang w:val="fr-BE"/>
        </w:rPr>
        <w:t xml:space="preserve"> « </w:t>
      </w:r>
      <w:r w:rsidRPr="00520F1F">
        <w:rPr>
          <w:rFonts w:asciiTheme="majorHAnsi" w:hAnsiTheme="majorHAnsi" w:cstheme="majorHAnsi"/>
          <w:i/>
          <w:sz w:val="20"/>
          <w:lang w:val="fr-BE"/>
        </w:rPr>
        <w:t xml:space="preserve">NLMK offrait une structure, de nombreux projets à mettre en œuvre et la possibilité </w:t>
      </w:r>
      <w:proofErr w:type="gramStart"/>
      <w:r w:rsidRPr="00520F1F">
        <w:rPr>
          <w:rFonts w:asciiTheme="majorHAnsi" w:hAnsiTheme="majorHAnsi" w:cstheme="majorHAnsi"/>
          <w:i/>
          <w:sz w:val="20"/>
          <w:lang w:val="fr-BE"/>
        </w:rPr>
        <w:t>d’évoluer</w:t>
      </w:r>
      <w:r w:rsidRPr="00520F1F">
        <w:rPr>
          <w:rFonts w:asciiTheme="majorHAnsi" w:hAnsiTheme="majorHAnsi" w:cstheme="majorHAnsi"/>
          <w:sz w:val="20"/>
          <w:lang w:val="fr-BE"/>
        </w:rPr>
        <w:t>»</w:t>
      </w:r>
      <w:proofErr w:type="gramEnd"/>
      <w:r w:rsidRPr="00520F1F">
        <w:rPr>
          <w:rFonts w:asciiTheme="majorHAnsi" w:hAnsiTheme="majorHAnsi" w:cstheme="majorHAnsi"/>
          <w:sz w:val="20"/>
          <w:lang w:val="fr-BE"/>
        </w:rPr>
        <w:t xml:space="preserve">. </w:t>
      </w:r>
    </w:p>
    <w:p w:rsidR="006A4ED1" w:rsidRPr="00520F1F" w:rsidRDefault="00C9642F" w:rsidP="0094000F">
      <w:pPr>
        <w:jc w:val="both"/>
        <w:rPr>
          <w:rFonts w:asciiTheme="majorHAnsi" w:hAnsiTheme="majorHAnsi" w:cstheme="majorHAnsi"/>
          <w:sz w:val="20"/>
          <w:lang w:val="fr-BE"/>
        </w:rPr>
      </w:pPr>
      <w:r w:rsidRPr="00520F1F">
        <w:rPr>
          <w:rFonts w:asciiTheme="majorHAnsi" w:hAnsiTheme="majorHAnsi" w:cstheme="majorHAnsi"/>
          <w:sz w:val="20"/>
          <w:lang w:val="fr-BE"/>
        </w:rPr>
        <w:t>Jean-Claude</w:t>
      </w:r>
      <w:r w:rsidR="006A4ED1" w:rsidRPr="00520F1F">
        <w:rPr>
          <w:rFonts w:asciiTheme="majorHAnsi" w:hAnsiTheme="majorHAnsi" w:cstheme="majorHAnsi"/>
          <w:sz w:val="20"/>
          <w:lang w:val="fr-BE"/>
        </w:rPr>
        <w:t xml:space="preserve"> a rejoint le groupe NLMK </w:t>
      </w:r>
      <w:r w:rsidRPr="00520F1F">
        <w:rPr>
          <w:rFonts w:asciiTheme="majorHAnsi" w:hAnsiTheme="majorHAnsi" w:cstheme="majorHAnsi"/>
          <w:sz w:val="20"/>
          <w:lang w:val="fr-BE"/>
        </w:rPr>
        <w:t>en 2008</w:t>
      </w:r>
      <w:r w:rsidR="006A4ED1" w:rsidRPr="00520F1F">
        <w:rPr>
          <w:rFonts w:asciiTheme="majorHAnsi" w:hAnsiTheme="majorHAnsi" w:cstheme="majorHAnsi"/>
          <w:sz w:val="20"/>
          <w:lang w:val="fr-BE"/>
        </w:rPr>
        <w:t xml:space="preserve"> en tant qu’ingénieur </w:t>
      </w:r>
      <w:r w:rsidRPr="00520F1F">
        <w:rPr>
          <w:rFonts w:asciiTheme="majorHAnsi" w:hAnsiTheme="majorHAnsi" w:cstheme="majorHAnsi"/>
          <w:sz w:val="20"/>
          <w:lang w:val="fr-BE"/>
        </w:rPr>
        <w:t xml:space="preserve">électrique au laminoir à froid </w:t>
      </w:r>
      <w:r w:rsidR="00E62C5B" w:rsidRPr="00520F1F">
        <w:rPr>
          <w:rFonts w:asciiTheme="majorHAnsi" w:hAnsiTheme="majorHAnsi" w:cstheme="majorHAnsi"/>
          <w:sz w:val="20"/>
          <w:lang w:val="fr-BE"/>
        </w:rPr>
        <w:t>sur le</w:t>
      </w:r>
      <w:r w:rsidR="006A4ED1" w:rsidRPr="00520F1F">
        <w:rPr>
          <w:rFonts w:asciiTheme="majorHAnsi" w:hAnsiTheme="majorHAnsi" w:cstheme="majorHAnsi"/>
          <w:sz w:val="20"/>
          <w:lang w:val="fr-BE"/>
        </w:rPr>
        <w:t xml:space="preserve"> site de La Louvière. </w:t>
      </w:r>
      <w:r w:rsidR="00986AE1" w:rsidRPr="00520F1F">
        <w:rPr>
          <w:rFonts w:asciiTheme="majorHAnsi" w:eastAsia="Times New Roman" w:hAnsiTheme="majorHAnsi" w:cstheme="majorHAnsi"/>
          <w:sz w:val="20"/>
          <w:szCs w:val="20"/>
          <w:lang w:val="fr-BE" w:eastAsia="fr-BE"/>
        </w:rPr>
        <w:t xml:space="preserve">Située en Belgique, NLMK La Louvière produit des </w:t>
      </w:r>
      <w:r w:rsidR="00986AE1" w:rsidRPr="00520F1F">
        <w:rPr>
          <w:rFonts w:asciiTheme="majorHAnsi" w:eastAsia="Times New Roman" w:hAnsiTheme="majorHAnsi" w:cstheme="majorHAnsi"/>
          <w:bCs/>
          <w:sz w:val="20"/>
          <w:szCs w:val="20"/>
          <w:lang w:val="fr-BE" w:eastAsia="fr-BE"/>
        </w:rPr>
        <w:t>aciers laminés à chaud et à froid</w:t>
      </w:r>
      <w:r w:rsidR="00986AE1" w:rsidRPr="00520F1F">
        <w:rPr>
          <w:rFonts w:asciiTheme="majorHAnsi" w:eastAsia="Times New Roman" w:hAnsiTheme="majorHAnsi" w:cstheme="majorHAnsi"/>
          <w:sz w:val="20"/>
          <w:szCs w:val="20"/>
          <w:lang w:val="fr-BE" w:eastAsia="fr-BE"/>
        </w:rPr>
        <w:t xml:space="preserve">. </w:t>
      </w:r>
      <w:r w:rsidRPr="00520F1F">
        <w:rPr>
          <w:rFonts w:asciiTheme="majorHAnsi" w:hAnsiTheme="majorHAnsi" w:cstheme="majorHAnsi"/>
          <w:sz w:val="20"/>
          <w:lang w:val="fr-BE"/>
        </w:rPr>
        <w:t xml:space="preserve">Il a participé au </w:t>
      </w:r>
      <w:proofErr w:type="spellStart"/>
      <w:r w:rsidRPr="00520F1F">
        <w:rPr>
          <w:rFonts w:asciiTheme="majorHAnsi" w:hAnsiTheme="majorHAnsi" w:cstheme="majorHAnsi"/>
          <w:sz w:val="20"/>
          <w:lang w:val="fr-BE"/>
        </w:rPr>
        <w:t>revamping</w:t>
      </w:r>
      <w:proofErr w:type="spellEnd"/>
      <w:r w:rsidRPr="00520F1F">
        <w:rPr>
          <w:rFonts w:asciiTheme="majorHAnsi" w:hAnsiTheme="majorHAnsi" w:cstheme="majorHAnsi"/>
          <w:sz w:val="20"/>
          <w:lang w:val="fr-BE"/>
        </w:rPr>
        <w:t xml:space="preserve"> du quarto et ensuite des décapages, après un incendie. </w:t>
      </w:r>
      <w:r w:rsidR="00E62C5B" w:rsidRPr="00520F1F">
        <w:rPr>
          <w:rFonts w:asciiTheme="majorHAnsi" w:hAnsiTheme="majorHAnsi" w:cstheme="majorHAnsi"/>
          <w:sz w:val="20"/>
          <w:lang w:val="fr-BE"/>
        </w:rPr>
        <w:t>Jean-</w:t>
      </w:r>
      <w:r w:rsidR="00833C68" w:rsidRPr="00520F1F">
        <w:rPr>
          <w:rFonts w:asciiTheme="majorHAnsi" w:hAnsiTheme="majorHAnsi" w:cstheme="majorHAnsi"/>
          <w:sz w:val="20"/>
          <w:lang w:val="fr-BE"/>
        </w:rPr>
        <w:t>C</w:t>
      </w:r>
      <w:r w:rsidR="00E62C5B" w:rsidRPr="00520F1F">
        <w:rPr>
          <w:rFonts w:asciiTheme="majorHAnsi" w:hAnsiTheme="majorHAnsi" w:cstheme="majorHAnsi"/>
          <w:sz w:val="20"/>
          <w:lang w:val="fr-BE"/>
        </w:rPr>
        <w:t>laude Garin</w:t>
      </w:r>
      <w:r w:rsidRPr="00520F1F">
        <w:rPr>
          <w:rFonts w:asciiTheme="majorHAnsi" w:hAnsiTheme="majorHAnsi" w:cstheme="majorHAnsi"/>
          <w:sz w:val="20"/>
          <w:lang w:val="fr-BE"/>
        </w:rPr>
        <w:t xml:space="preserve"> est devenu Responsable </w:t>
      </w:r>
      <w:r w:rsidR="00986AE1" w:rsidRPr="00520F1F">
        <w:rPr>
          <w:rFonts w:asciiTheme="majorHAnsi" w:hAnsiTheme="majorHAnsi" w:cstheme="majorHAnsi"/>
          <w:sz w:val="20"/>
          <w:lang w:val="fr-BE"/>
        </w:rPr>
        <w:t>Maintenance</w:t>
      </w:r>
      <w:r w:rsidRPr="00520F1F">
        <w:rPr>
          <w:rFonts w:asciiTheme="majorHAnsi" w:hAnsiTheme="majorHAnsi" w:cstheme="majorHAnsi"/>
          <w:sz w:val="20"/>
          <w:lang w:val="fr-BE"/>
        </w:rPr>
        <w:t xml:space="preserve"> du secteur à froid en 2016</w:t>
      </w:r>
      <w:r w:rsidR="00986AE1" w:rsidRPr="00520F1F">
        <w:rPr>
          <w:rFonts w:asciiTheme="majorHAnsi" w:hAnsiTheme="majorHAnsi" w:cstheme="majorHAnsi"/>
          <w:sz w:val="20"/>
          <w:lang w:val="fr-BE"/>
        </w:rPr>
        <w:t xml:space="preserve">. </w:t>
      </w:r>
      <w:r w:rsidR="006A4ED1" w:rsidRPr="00520F1F">
        <w:rPr>
          <w:rFonts w:asciiTheme="majorHAnsi" w:hAnsiTheme="majorHAnsi" w:cstheme="majorHAnsi"/>
          <w:sz w:val="20"/>
          <w:lang w:val="fr-BE"/>
        </w:rPr>
        <w:t xml:space="preserve">Après avoir occupé </w:t>
      </w:r>
      <w:r w:rsidR="00E62C5B" w:rsidRPr="00520F1F">
        <w:rPr>
          <w:rFonts w:asciiTheme="majorHAnsi" w:hAnsiTheme="majorHAnsi" w:cstheme="majorHAnsi"/>
          <w:sz w:val="20"/>
          <w:lang w:val="fr-BE"/>
        </w:rPr>
        <w:t xml:space="preserve">ces </w:t>
      </w:r>
      <w:r w:rsidR="006A4ED1" w:rsidRPr="00520F1F">
        <w:rPr>
          <w:rFonts w:asciiTheme="majorHAnsi" w:hAnsiTheme="majorHAnsi" w:cstheme="majorHAnsi"/>
          <w:sz w:val="20"/>
          <w:lang w:val="fr-BE"/>
        </w:rPr>
        <w:t xml:space="preserve">différents postes, </w:t>
      </w:r>
      <w:r w:rsidRPr="00520F1F">
        <w:rPr>
          <w:rFonts w:asciiTheme="majorHAnsi" w:hAnsiTheme="majorHAnsi" w:cstheme="majorHAnsi"/>
          <w:sz w:val="20"/>
          <w:lang w:val="fr-BE"/>
        </w:rPr>
        <w:t>principalement</w:t>
      </w:r>
      <w:r w:rsidR="006A4ED1" w:rsidRPr="00520F1F">
        <w:rPr>
          <w:rFonts w:asciiTheme="majorHAnsi" w:hAnsiTheme="majorHAnsi" w:cstheme="majorHAnsi"/>
          <w:sz w:val="20"/>
          <w:lang w:val="fr-BE"/>
        </w:rPr>
        <w:t xml:space="preserve"> dans le secteur à froid, il a été nommé en </w:t>
      </w:r>
      <w:r w:rsidR="00986AE1" w:rsidRPr="00520F1F">
        <w:rPr>
          <w:rFonts w:asciiTheme="majorHAnsi" w:hAnsiTheme="majorHAnsi" w:cstheme="majorHAnsi"/>
          <w:sz w:val="20"/>
          <w:lang w:val="fr-BE"/>
        </w:rPr>
        <w:t xml:space="preserve">2020 </w:t>
      </w:r>
      <w:r w:rsidR="006A4ED1" w:rsidRPr="00520F1F">
        <w:rPr>
          <w:rFonts w:asciiTheme="majorHAnsi" w:hAnsiTheme="majorHAnsi" w:cstheme="majorHAnsi"/>
          <w:sz w:val="20"/>
          <w:lang w:val="fr-BE"/>
        </w:rPr>
        <w:t xml:space="preserve">Responsable </w:t>
      </w:r>
      <w:r w:rsidRPr="00520F1F">
        <w:rPr>
          <w:rFonts w:asciiTheme="majorHAnsi" w:hAnsiTheme="majorHAnsi" w:cstheme="majorHAnsi"/>
          <w:sz w:val="20"/>
          <w:lang w:val="fr-BE"/>
        </w:rPr>
        <w:t xml:space="preserve">Maintenance </w:t>
      </w:r>
      <w:r w:rsidR="006A4ED1" w:rsidRPr="00520F1F">
        <w:rPr>
          <w:rFonts w:asciiTheme="majorHAnsi" w:hAnsiTheme="majorHAnsi" w:cstheme="majorHAnsi"/>
          <w:sz w:val="20"/>
          <w:lang w:val="fr-BE"/>
        </w:rPr>
        <w:t>du train à chaud</w:t>
      </w:r>
      <w:r w:rsidR="00ED233D" w:rsidRPr="00520F1F">
        <w:rPr>
          <w:rFonts w:asciiTheme="majorHAnsi" w:hAnsiTheme="majorHAnsi" w:cstheme="majorHAnsi"/>
          <w:sz w:val="20"/>
          <w:lang w:val="fr-BE"/>
        </w:rPr>
        <w:t xml:space="preserve">. </w:t>
      </w:r>
    </w:p>
    <w:p w:rsidR="00EC054E" w:rsidRPr="00520F1F" w:rsidRDefault="00986AE1" w:rsidP="00852D55">
      <w:pPr>
        <w:spacing w:before="100" w:beforeAutospacing="1" w:after="100" w:afterAutospacing="1" w:line="240" w:lineRule="auto"/>
        <w:jc w:val="both"/>
        <w:rPr>
          <w:rFonts w:asciiTheme="majorHAnsi" w:hAnsiTheme="majorHAnsi" w:cstheme="majorHAnsi"/>
          <w:sz w:val="20"/>
          <w:lang w:val="fr-BE"/>
        </w:rPr>
      </w:pPr>
      <w:r w:rsidRPr="00520F1F">
        <w:rPr>
          <w:rFonts w:asciiTheme="majorHAnsi" w:eastAsia="Times New Roman" w:hAnsiTheme="majorHAnsi" w:cstheme="majorHAnsi"/>
          <w:sz w:val="20"/>
          <w:szCs w:val="20"/>
          <w:lang w:val="fr-BE" w:eastAsia="fr-BE"/>
        </w:rPr>
        <w:t xml:space="preserve">Le groupe NLMK déploie une ambitieuse stratégie de maintenance et tous les sites de production y contribuent. </w:t>
      </w:r>
      <w:r w:rsidRPr="00520F1F">
        <w:rPr>
          <w:rFonts w:asciiTheme="majorHAnsi" w:hAnsiTheme="majorHAnsi" w:cstheme="majorHAnsi"/>
          <w:sz w:val="20"/>
          <w:lang w:val="fr-BE"/>
        </w:rPr>
        <w:t>« </w:t>
      </w:r>
      <w:r w:rsidRPr="00520F1F">
        <w:rPr>
          <w:rFonts w:asciiTheme="majorHAnsi" w:hAnsiTheme="majorHAnsi" w:cstheme="majorHAnsi"/>
          <w:i/>
          <w:sz w:val="20"/>
          <w:lang w:val="fr-BE"/>
        </w:rPr>
        <w:t xml:space="preserve">J’ai pu franchir toutes les étapes de mon métier. J’ai beaucoup appris tant au contact des équipes en place qu’au niveau de la gestion des sous-traitants. J’aime les </w:t>
      </w:r>
      <w:r w:rsidR="00E62C5B" w:rsidRPr="00520F1F">
        <w:rPr>
          <w:rFonts w:asciiTheme="majorHAnsi" w:hAnsiTheme="majorHAnsi" w:cstheme="majorHAnsi"/>
          <w:i/>
          <w:sz w:val="20"/>
          <w:lang w:val="fr-BE"/>
        </w:rPr>
        <w:t xml:space="preserve">défis techniques, le management des Hommes et la coordination sécurité. </w:t>
      </w:r>
      <w:r w:rsidRPr="00520F1F">
        <w:rPr>
          <w:rFonts w:asciiTheme="majorHAnsi" w:hAnsiTheme="majorHAnsi" w:cstheme="majorHAnsi"/>
          <w:i/>
          <w:sz w:val="20"/>
          <w:lang w:val="fr-BE"/>
        </w:rPr>
        <w:t xml:space="preserve">Dans quelques semaines, je vais reprendre le poste de Responsable pour l’ensemble de l’usine. Je souhaite en occupant cette fonction contribuer à la stratégie maintenance du </w:t>
      </w:r>
      <w:r w:rsidR="00E62C5B" w:rsidRPr="00520F1F">
        <w:rPr>
          <w:rFonts w:asciiTheme="majorHAnsi" w:hAnsiTheme="majorHAnsi" w:cstheme="majorHAnsi"/>
          <w:i/>
          <w:sz w:val="20"/>
          <w:lang w:val="fr-BE"/>
        </w:rPr>
        <w:t xml:space="preserve">Groupe. </w:t>
      </w:r>
      <w:r w:rsidRPr="00520F1F">
        <w:rPr>
          <w:rFonts w:asciiTheme="majorHAnsi" w:hAnsiTheme="majorHAnsi" w:cstheme="majorHAnsi"/>
          <w:i/>
          <w:sz w:val="20"/>
          <w:lang w:val="fr-BE"/>
        </w:rPr>
        <w:t>»</w:t>
      </w:r>
      <w:r w:rsidRPr="00520F1F">
        <w:rPr>
          <w:rFonts w:asciiTheme="majorHAnsi" w:hAnsiTheme="majorHAnsi" w:cstheme="majorHAnsi"/>
          <w:sz w:val="20"/>
          <w:lang w:val="fr-BE"/>
        </w:rPr>
        <w:t xml:space="preserve">  </w:t>
      </w:r>
    </w:p>
    <w:p w:rsidR="000F7DCC" w:rsidRPr="00520F1F" w:rsidRDefault="000F7DCC" w:rsidP="000F7DCC">
      <w:pPr>
        <w:jc w:val="both"/>
        <w:rPr>
          <w:rFonts w:asciiTheme="majorHAnsi" w:hAnsiTheme="majorHAnsi" w:cstheme="majorHAnsi"/>
          <w:sz w:val="18"/>
          <w:szCs w:val="20"/>
          <w:lang w:val="fr-BE"/>
        </w:rPr>
      </w:pPr>
      <w:r w:rsidRPr="00520F1F">
        <w:rPr>
          <w:rFonts w:ascii="Calibri Light" w:hAnsi="Calibri Light" w:cs="Calibri Light"/>
          <w:sz w:val="20"/>
          <w:lang w:val="fr-BE"/>
        </w:rPr>
        <w:t xml:space="preserve">Le site de La Louvière est en pleine transformation. NLMK La Louvière est reconnue pour sa capacité d’adaptation au changement, la réactivité de son personnel et la flexibilité de ses outils de production. </w:t>
      </w:r>
      <w:r w:rsidRPr="00520F1F">
        <w:rPr>
          <w:rFonts w:asciiTheme="majorHAnsi" w:hAnsiTheme="majorHAnsi" w:cstheme="majorHAnsi"/>
          <w:bCs/>
          <w:iCs/>
          <w:sz w:val="20"/>
          <w:szCs w:val="20"/>
          <w:lang w:val="fr-FR"/>
        </w:rPr>
        <w:t>En 2021, l’accent est mis également sur les plans de maintenance. « </w:t>
      </w:r>
      <w:r w:rsidRPr="00520F1F">
        <w:rPr>
          <w:rFonts w:asciiTheme="majorHAnsi" w:hAnsiTheme="majorHAnsi" w:cstheme="majorHAnsi"/>
          <w:bCs/>
          <w:i/>
          <w:iCs/>
          <w:sz w:val="20"/>
          <w:szCs w:val="20"/>
          <w:lang w:val="fr-FR"/>
        </w:rPr>
        <w:t>Notre volonté est de mettre en œuvre un plan de maintenance fiable, efficace et pérenne pour notre client interne qui est l’équipe opérationnelle. Nous ne voulons plus être les pompiers qui courent de feu en feu. De nombreuses étapes ont déjà été franchies dans le processus d’amélioration. Nous souhaitons réduire les temps d’arrêt et mieux préparer les périodes d’entretien. Nous voulons davantage mettre en œuvre une maintenance prédictive plutôt que curative</w:t>
      </w:r>
      <w:r w:rsidRPr="00520F1F">
        <w:rPr>
          <w:rFonts w:asciiTheme="majorHAnsi" w:hAnsiTheme="majorHAnsi" w:cstheme="majorHAnsi"/>
          <w:bCs/>
          <w:iCs/>
          <w:sz w:val="20"/>
          <w:szCs w:val="20"/>
          <w:lang w:val="fr-FR"/>
        </w:rPr>
        <w:t> ».</w:t>
      </w:r>
    </w:p>
    <w:p w:rsidR="00E62C5B" w:rsidRPr="00520F1F" w:rsidRDefault="00E62C5B" w:rsidP="00E62C5B">
      <w:pPr>
        <w:jc w:val="both"/>
        <w:rPr>
          <w:rFonts w:asciiTheme="majorHAnsi" w:hAnsiTheme="majorHAnsi" w:cstheme="majorHAnsi"/>
          <w:sz w:val="20"/>
          <w:szCs w:val="20"/>
          <w:lang w:val="fr-BE"/>
        </w:rPr>
      </w:pPr>
      <w:r w:rsidRPr="00520F1F">
        <w:rPr>
          <w:rFonts w:asciiTheme="majorHAnsi" w:hAnsiTheme="majorHAnsi" w:cstheme="majorHAnsi"/>
          <w:sz w:val="20"/>
          <w:szCs w:val="20"/>
          <w:lang w:val="fr-BE"/>
        </w:rPr>
        <w:t>La gestion de la maintenance évolue également vers l’ère 4.0 et les budgets qui y sont consacrés sont conséquents. « </w:t>
      </w:r>
      <w:r w:rsidRPr="00520F1F">
        <w:rPr>
          <w:rFonts w:asciiTheme="majorHAnsi" w:hAnsiTheme="majorHAnsi" w:cstheme="majorHAnsi"/>
          <w:i/>
          <w:sz w:val="20"/>
          <w:szCs w:val="20"/>
          <w:lang w:val="fr-BE"/>
        </w:rPr>
        <w:t>Via des équipements de mesures, nous souhaitons diagnostiquer l’état des installations. Nous souhaitons éviter au maximum les pannes</w:t>
      </w:r>
      <w:r w:rsidRPr="00520F1F">
        <w:rPr>
          <w:rFonts w:asciiTheme="majorHAnsi" w:hAnsiTheme="majorHAnsi" w:cstheme="majorHAnsi"/>
          <w:sz w:val="20"/>
          <w:szCs w:val="20"/>
          <w:lang w:val="fr-BE"/>
        </w:rPr>
        <w:t> ».</w:t>
      </w:r>
    </w:p>
    <w:p w:rsidR="00852D55" w:rsidRPr="00520F1F" w:rsidRDefault="00852D55" w:rsidP="00852D55">
      <w:pPr>
        <w:jc w:val="both"/>
        <w:rPr>
          <w:rFonts w:asciiTheme="majorHAnsi" w:hAnsiTheme="majorHAnsi" w:cstheme="majorHAnsi"/>
          <w:sz w:val="20"/>
          <w:szCs w:val="20"/>
          <w:lang w:val="fr-BE"/>
        </w:rPr>
      </w:pPr>
      <w:r w:rsidRPr="00520F1F">
        <w:rPr>
          <w:rFonts w:asciiTheme="majorHAnsi" w:hAnsiTheme="majorHAnsi" w:cstheme="majorHAnsi"/>
          <w:sz w:val="20"/>
          <w:szCs w:val="20"/>
          <w:lang w:val="fr-BE"/>
        </w:rPr>
        <w:t xml:space="preserve">150 millions d’euros </w:t>
      </w:r>
      <w:r w:rsidR="00BD7FF7" w:rsidRPr="00520F1F">
        <w:rPr>
          <w:rFonts w:asciiTheme="majorHAnsi" w:hAnsiTheme="majorHAnsi" w:cstheme="majorHAnsi"/>
          <w:sz w:val="20"/>
          <w:szCs w:val="20"/>
          <w:lang w:val="fr-BE"/>
        </w:rPr>
        <w:t xml:space="preserve">sont actuellement investis </w:t>
      </w:r>
      <w:r w:rsidRPr="00520F1F">
        <w:rPr>
          <w:rFonts w:asciiTheme="majorHAnsi" w:hAnsiTheme="majorHAnsi" w:cstheme="majorHAnsi"/>
          <w:sz w:val="20"/>
          <w:szCs w:val="20"/>
          <w:lang w:val="fr-BE"/>
        </w:rPr>
        <w:t xml:space="preserve">au train à chaud. </w:t>
      </w:r>
      <w:r w:rsidR="00453BB4" w:rsidRPr="00520F1F">
        <w:rPr>
          <w:rFonts w:asciiTheme="majorHAnsi" w:hAnsiTheme="majorHAnsi" w:cstheme="majorHAnsi"/>
          <w:bCs/>
          <w:sz w:val="20"/>
          <w:lang w:val="fr-BE"/>
        </w:rPr>
        <w:t xml:space="preserve">La modernisation </w:t>
      </w:r>
      <w:r w:rsidR="00BD7FF7" w:rsidRPr="00520F1F">
        <w:rPr>
          <w:rFonts w:asciiTheme="majorHAnsi" w:hAnsiTheme="majorHAnsi" w:cstheme="majorHAnsi"/>
          <w:bCs/>
          <w:sz w:val="20"/>
          <w:lang w:val="fr-BE"/>
        </w:rPr>
        <w:t xml:space="preserve">comprend l’installation d’un système d’automation à la pointe de la technologie. Le train finisseur a trois nouvelles cages de laminage et les trois autres cages seront modernisées, notamment avec de nouveaux moteurs. Une nouvelle table de refroidissement et une nouvelle bobineuse seront installées. Le système de traitement des eaux </w:t>
      </w:r>
      <w:r w:rsidR="00F315F9" w:rsidRPr="00520F1F">
        <w:rPr>
          <w:rFonts w:asciiTheme="majorHAnsi" w:hAnsiTheme="majorHAnsi" w:cstheme="majorHAnsi"/>
          <w:bCs/>
          <w:sz w:val="20"/>
          <w:lang w:val="fr-BE"/>
        </w:rPr>
        <w:t>est</w:t>
      </w:r>
      <w:r w:rsidR="00BD7FF7" w:rsidRPr="00520F1F">
        <w:rPr>
          <w:rFonts w:asciiTheme="majorHAnsi" w:hAnsiTheme="majorHAnsi" w:cstheme="majorHAnsi"/>
          <w:bCs/>
          <w:sz w:val="20"/>
          <w:lang w:val="fr-BE"/>
        </w:rPr>
        <w:t xml:space="preserve"> également modernisé. </w:t>
      </w:r>
      <w:r w:rsidRPr="00520F1F">
        <w:rPr>
          <w:rFonts w:asciiTheme="majorHAnsi" w:hAnsiTheme="majorHAnsi" w:cstheme="majorHAnsi"/>
          <w:sz w:val="18"/>
          <w:szCs w:val="20"/>
          <w:lang w:val="fr-BE"/>
        </w:rPr>
        <w:t xml:space="preserve"> « </w:t>
      </w:r>
      <w:r w:rsidR="00BD7FF7" w:rsidRPr="00520F1F">
        <w:rPr>
          <w:rFonts w:asciiTheme="majorHAnsi" w:hAnsiTheme="majorHAnsi" w:cstheme="majorHAnsi"/>
          <w:bCs/>
          <w:i/>
          <w:sz w:val="20"/>
          <w:lang w:val="fr-BE"/>
        </w:rPr>
        <w:t>Nous mettons notre usine à la pointe de la technologie. Nous la mettons dans une position beaucoup plus moderne et écologique</w:t>
      </w:r>
      <w:r w:rsidR="00747FCD" w:rsidRPr="00520F1F">
        <w:rPr>
          <w:rFonts w:asciiTheme="majorHAnsi" w:hAnsiTheme="majorHAnsi" w:cstheme="majorHAnsi"/>
          <w:bCs/>
          <w:i/>
          <w:sz w:val="20"/>
          <w:lang w:val="fr-BE"/>
        </w:rPr>
        <w:t xml:space="preserve">. Nous terminons la première phase des travaux. La gestion de la </w:t>
      </w:r>
      <w:proofErr w:type="spellStart"/>
      <w:r w:rsidR="00747FCD" w:rsidRPr="00520F1F">
        <w:rPr>
          <w:rFonts w:asciiTheme="majorHAnsi" w:hAnsiTheme="majorHAnsi" w:cstheme="majorHAnsi"/>
          <w:bCs/>
          <w:i/>
          <w:sz w:val="20"/>
          <w:lang w:val="fr-BE"/>
        </w:rPr>
        <w:t>co</w:t>
      </w:r>
      <w:proofErr w:type="spellEnd"/>
      <w:r w:rsidR="00747FCD" w:rsidRPr="00520F1F">
        <w:rPr>
          <w:rFonts w:asciiTheme="majorHAnsi" w:hAnsiTheme="majorHAnsi" w:cstheme="majorHAnsi"/>
          <w:bCs/>
          <w:i/>
          <w:sz w:val="20"/>
          <w:lang w:val="fr-BE"/>
        </w:rPr>
        <w:t xml:space="preserve">-activité fut un défi lors de cette étape. L’équipe maintenance a participé aux tests lors de la mise en service des équipements avec le fournisseur </w:t>
      </w:r>
      <w:r w:rsidRPr="00520F1F">
        <w:rPr>
          <w:rFonts w:asciiTheme="majorHAnsi" w:hAnsiTheme="majorHAnsi" w:cstheme="majorHAnsi"/>
          <w:sz w:val="18"/>
          <w:szCs w:val="20"/>
          <w:lang w:val="fr-BE"/>
        </w:rPr>
        <w:t>»</w:t>
      </w:r>
      <w:r w:rsidR="00747FCD" w:rsidRPr="00520F1F">
        <w:rPr>
          <w:rFonts w:asciiTheme="majorHAnsi" w:hAnsiTheme="majorHAnsi" w:cstheme="majorHAnsi"/>
          <w:sz w:val="18"/>
          <w:szCs w:val="20"/>
          <w:lang w:val="fr-BE"/>
        </w:rPr>
        <w:t xml:space="preserve">. </w:t>
      </w:r>
      <w:r w:rsidR="00747FCD" w:rsidRPr="00520F1F">
        <w:rPr>
          <w:rFonts w:asciiTheme="majorHAnsi" w:hAnsiTheme="majorHAnsi" w:cstheme="majorHAnsi"/>
          <w:sz w:val="20"/>
          <w:szCs w:val="20"/>
          <w:lang w:val="fr-BE"/>
        </w:rPr>
        <w:t xml:space="preserve">La seconde phase de cet investissement est programmée pour la fin de l’année. </w:t>
      </w:r>
    </w:p>
    <w:p w:rsidR="00EC054E" w:rsidRPr="00520F1F" w:rsidRDefault="00BD7FF7" w:rsidP="00852D55">
      <w:pPr>
        <w:jc w:val="both"/>
        <w:rPr>
          <w:rFonts w:asciiTheme="majorHAnsi" w:hAnsiTheme="majorHAnsi" w:cstheme="majorHAnsi"/>
          <w:sz w:val="20"/>
          <w:szCs w:val="20"/>
          <w:lang w:val="fr-BE"/>
        </w:rPr>
      </w:pPr>
      <w:r w:rsidRPr="00520F1F">
        <w:rPr>
          <w:rFonts w:asciiTheme="majorHAnsi" w:hAnsiTheme="majorHAnsi" w:cstheme="majorHAnsi"/>
          <w:sz w:val="20"/>
          <w:szCs w:val="20"/>
          <w:lang w:val="fr-BE"/>
        </w:rPr>
        <w:t>Au-delà</w:t>
      </w:r>
      <w:r w:rsidR="00EC054E" w:rsidRPr="00520F1F">
        <w:rPr>
          <w:rFonts w:asciiTheme="majorHAnsi" w:hAnsiTheme="majorHAnsi" w:cstheme="majorHAnsi"/>
          <w:sz w:val="20"/>
          <w:szCs w:val="20"/>
          <w:lang w:val="fr-BE"/>
        </w:rPr>
        <w:t xml:space="preserve"> de son travail, </w:t>
      </w:r>
      <w:r w:rsidR="00747FCD" w:rsidRPr="00520F1F">
        <w:rPr>
          <w:rFonts w:asciiTheme="majorHAnsi" w:hAnsiTheme="majorHAnsi" w:cstheme="majorHAnsi"/>
          <w:sz w:val="20"/>
          <w:szCs w:val="20"/>
          <w:lang w:val="fr-BE"/>
        </w:rPr>
        <w:t>Jean-Claude</w:t>
      </w:r>
      <w:r w:rsidRPr="00520F1F">
        <w:rPr>
          <w:rFonts w:asciiTheme="majorHAnsi" w:hAnsiTheme="majorHAnsi" w:cstheme="majorHAnsi"/>
          <w:sz w:val="20"/>
          <w:szCs w:val="20"/>
          <w:lang w:val="fr-BE"/>
        </w:rPr>
        <w:t xml:space="preserve"> Garin bricole </w:t>
      </w:r>
      <w:r w:rsidR="00E62C5B" w:rsidRPr="00520F1F">
        <w:rPr>
          <w:rFonts w:asciiTheme="majorHAnsi" w:hAnsiTheme="majorHAnsi" w:cstheme="majorHAnsi"/>
          <w:sz w:val="20"/>
          <w:szCs w:val="20"/>
          <w:lang w:val="fr-BE"/>
        </w:rPr>
        <w:t>chez lui</w:t>
      </w:r>
      <w:r w:rsidRPr="00520F1F">
        <w:rPr>
          <w:rFonts w:asciiTheme="majorHAnsi" w:hAnsiTheme="majorHAnsi" w:cstheme="majorHAnsi"/>
          <w:sz w:val="20"/>
          <w:szCs w:val="20"/>
          <w:lang w:val="fr-BE"/>
        </w:rPr>
        <w:t xml:space="preserve">. </w:t>
      </w:r>
      <w:r w:rsidR="00747FCD" w:rsidRPr="00520F1F">
        <w:rPr>
          <w:rFonts w:asciiTheme="majorHAnsi" w:hAnsiTheme="majorHAnsi" w:cstheme="majorHAnsi"/>
          <w:sz w:val="20"/>
          <w:szCs w:val="20"/>
          <w:lang w:val="fr-BE"/>
        </w:rPr>
        <w:t>Agé de 40 ans, i</w:t>
      </w:r>
      <w:r w:rsidRPr="00520F1F">
        <w:rPr>
          <w:rFonts w:asciiTheme="majorHAnsi" w:hAnsiTheme="majorHAnsi" w:cstheme="majorHAnsi"/>
          <w:sz w:val="20"/>
          <w:szCs w:val="20"/>
          <w:lang w:val="fr-BE"/>
        </w:rPr>
        <w:t>l</w:t>
      </w:r>
      <w:r w:rsidR="00EC054E" w:rsidRPr="00520F1F">
        <w:rPr>
          <w:rFonts w:asciiTheme="majorHAnsi" w:hAnsiTheme="majorHAnsi" w:cstheme="majorHAnsi"/>
          <w:sz w:val="20"/>
          <w:szCs w:val="20"/>
          <w:lang w:val="fr-BE"/>
        </w:rPr>
        <w:t xml:space="preserve"> est marié et père de </w:t>
      </w:r>
      <w:r w:rsidRPr="00520F1F">
        <w:rPr>
          <w:rFonts w:asciiTheme="majorHAnsi" w:hAnsiTheme="majorHAnsi" w:cstheme="majorHAnsi"/>
          <w:sz w:val="20"/>
          <w:szCs w:val="20"/>
          <w:lang w:val="fr-BE"/>
        </w:rPr>
        <w:t>3</w:t>
      </w:r>
      <w:r w:rsidR="00EC054E" w:rsidRPr="00520F1F">
        <w:rPr>
          <w:rFonts w:asciiTheme="majorHAnsi" w:hAnsiTheme="majorHAnsi" w:cstheme="majorHAnsi"/>
          <w:sz w:val="20"/>
          <w:szCs w:val="20"/>
          <w:lang w:val="fr-BE"/>
        </w:rPr>
        <w:t xml:space="preserve"> enfants. </w:t>
      </w:r>
      <w:r w:rsidR="00747FCD" w:rsidRPr="00520F1F">
        <w:rPr>
          <w:rFonts w:asciiTheme="majorHAnsi" w:hAnsiTheme="majorHAnsi" w:cstheme="majorHAnsi"/>
          <w:sz w:val="20"/>
          <w:szCs w:val="20"/>
          <w:lang w:val="fr-BE"/>
        </w:rPr>
        <w:t>Il aime les ballades en famille et pratique la pétanque</w:t>
      </w:r>
    </w:p>
    <w:bookmarkEnd w:id="0"/>
    <w:p w:rsidR="006A4ED1" w:rsidRPr="006A4ED1" w:rsidRDefault="006A4ED1" w:rsidP="006A4ED1">
      <w:pPr>
        <w:jc w:val="center"/>
        <w:rPr>
          <w:b/>
          <w:color w:val="0070C0"/>
          <w:sz w:val="28"/>
          <w:lang w:val="fr-BE"/>
        </w:rPr>
      </w:pPr>
    </w:p>
    <w:sectPr w:rsidR="006A4ED1" w:rsidRPr="006A4E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ED1"/>
    <w:rsid w:val="000F7DCC"/>
    <w:rsid w:val="00412676"/>
    <w:rsid w:val="00453BB4"/>
    <w:rsid w:val="00520F1F"/>
    <w:rsid w:val="006A4ED1"/>
    <w:rsid w:val="00747FCD"/>
    <w:rsid w:val="00833C68"/>
    <w:rsid w:val="00852D55"/>
    <w:rsid w:val="008A3CBA"/>
    <w:rsid w:val="0094000F"/>
    <w:rsid w:val="00986AE1"/>
    <w:rsid w:val="00BD7FF7"/>
    <w:rsid w:val="00C9642F"/>
    <w:rsid w:val="00DC09DD"/>
    <w:rsid w:val="00E62C5B"/>
    <w:rsid w:val="00EC054E"/>
    <w:rsid w:val="00ED233D"/>
    <w:rsid w:val="00F315F9"/>
    <w:rsid w:val="00F57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F1157-5ADF-4506-AF53-3A607BE1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546</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NLMK Europe</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Delphine</dc:creator>
  <cp:keywords/>
  <dc:description/>
  <cp:lastModifiedBy>Bernard Delphine</cp:lastModifiedBy>
  <cp:revision>7</cp:revision>
  <dcterms:created xsi:type="dcterms:W3CDTF">2021-04-13T15:30:00Z</dcterms:created>
  <dcterms:modified xsi:type="dcterms:W3CDTF">2021-04-14T10:05:00Z</dcterms:modified>
</cp:coreProperties>
</file>